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FF5E32">
        <w:rPr>
          <w:b/>
          <w:sz w:val="28"/>
        </w:rPr>
        <w:t>3</w:t>
      </w:r>
      <w:r w:rsidRPr="00F01021">
        <w:rPr>
          <w:b/>
          <w:sz w:val="28"/>
        </w:rPr>
        <w:t xml:space="preserve"> квартал 20</w:t>
      </w:r>
      <w:r>
        <w:rPr>
          <w:b/>
          <w:sz w:val="28"/>
        </w:rPr>
        <w:t>19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D229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proofErr w:type="gram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proofErr w:type="gramEnd"/>
      <w:r w:rsidRPr="0074465D">
        <w:rPr>
          <w:rStyle w:val="a6"/>
          <w:rFonts w:eastAsia="Calibri"/>
          <w:b w:val="0"/>
          <w:sz w:val="28"/>
          <w:szCs w:val="28"/>
        </w:rPr>
        <w:t xml:space="preserve"> и председатель Общественного совета при Территориальном органе Федеральной службы государственной статистики по Курской области. </w:t>
      </w:r>
    </w:p>
    <w:p w:rsidR="009D229D" w:rsidRPr="0074465D" w:rsidRDefault="00FF5E32" w:rsidP="00FF5E3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  2019 г. </w:t>
      </w:r>
      <w:r w:rsidR="009D229D" w:rsidRPr="0074465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="009D229D" w:rsidRPr="0074465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не проводились</w:t>
      </w:r>
      <w:r w:rsidR="009D229D" w:rsidRPr="0074465D">
        <w:rPr>
          <w:sz w:val="28"/>
          <w:szCs w:val="28"/>
        </w:rPr>
        <w:t xml:space="preserve">.  </w:t>
      </w:r>
    </w:p>
    <w:p w:rsidR="00E40C1D" w:rsidRPr="0074465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3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201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9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3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</w:t>
      </w:r>
      <w:r w:rsidR="009D229D">
        <w:rPr>
          <w:rStyle w:val="a6"/>
          <w:rFonts w:eastAsia="Calibri"/>
          <w:b w:val="0"/>
          <w:sz w:val="28"/>
          <w:szCs w:val="28"/>
        </w:rPr>
        <w:t>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229D" w:rsidRPr="00322D91" w:rsidRDefault="009D229D" w:rsidP="00DC5252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2019 г. по 30 апреля 2019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27 декабря 2018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1B55">
        <w:rPr>
          <w:sz w:val="28"/>
          <w:szCs w:val="28"/>
        </w:rPr>
        <w:t>сдали</w:t>
      </w:r>
      <w:r>
        <w:rPr>
          <w:sz w:val="28"/>
          <w:szCs w:val="28"/>
        </w:rPr>
        <w:t xml:space="preserve"> справки о доходах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Pr="006F3EDB">
        <w:rPr>
          <w:sz w:val="28"/>
          <w:szCs w:val="28"/>
        </w:rPr>
        <w:t>своих членов семьи за</w:t>
      </w:r>
      <w:r>
        <w:rPr>
          <w:sz w:val="28"/>
          <w:szCs w:val="28"/>
        </w:rPr>
        <w:t xml:space="preserve"> 2018 г. Данные справки заполняются в специальном программном обеспечении «Справки БК». </w:t>
      </w:r>
    </w:p>
    <w:p w:rsidR="00E40C1D" w:rsidRPr="009D229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 xml:space="preserve"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</w:t>
      </w: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EF72C3">
        <w:rPr>
          <w:rStyle w:val="a6"/>
          <w:rFonts w:eastAsia="Calibri"/>
          <w:b w:val="0"/>
          <w:sz w:val="28"/>
          <w:szCs w:val="28"/>
        </w:rPr>
        <w:t>29</w:t>
      </w:r>
      <w:r>
        <w:rPr>
          <w:rStyle w:val="a6"/>
          <w:rFonts w:eastAsia="Calibri"/>
          <w:b w:val="0"/>
          <w:sz w:val="28"/>
          <w:szCs w:val="28"/>
        </w:rPr>
        <w:t xml:space="preserve"> марта 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</w:t>
      </w: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201</w:t>
      </w:r>
      <w:r w:rsidR="00EF72C3">
        <w:rPr>
          <w:rStyle w:val="a6"/>
          <w:rFonts w:eastAsia="Calibri"/>
          <w:b w:val="0"/>
          <w:sz w:val="28"/>
          <w:szCs w:val="28"/>
        </w:rPr>
        <w:t>9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229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П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оступило </w:t>
      </w:r>
      <w:r w:rsidR="00FF5E32">
        <w:rPr>
          <w:rStyle w:val="a6"/>
          <w:rFonts w:eastAsia="Calibri"/>
          <w:b w:val="0"/>
          <w:sz w:val="28"/>
          <w:szCs w:val="28"/>
        </w:rPr>
        <w:t>4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сообщени</w:t>
      </w:r>
      <w:r w:rsidR="00FF5E32">
        <w:rPr>
          <w:rStyle w:val="a6"/>
          <w:rFonts w:eastAsia="Calibri"/>
          <w:b w:val="0"/>
          <w:sz w:val="28"/>
          <w:szCs w:val="28"/>
        </w:rPr>
        <w:t>я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Российской Федерации. За </w:t>
      </w:r>
      <w:r w:rsidR="00FF5E32">
        <w:rPr>
          <w:rStyle w:val="a6"/>
          <w:rFonts w:eastAsia="Calibri"/>
          <w:b w:val="0"/>
          <w:sz w:val="28"/>
          <w:szCs w:val="28"/>
        </w:rPr>
        <w:t>3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квартал </w:t>
      </w:r>
      <w:r>
        <w:rPr>
          <w:rStyle w:val="a6"/>
          <w:rFonts w:eastAsia="Calibri"/>
          <w:b w:val="0"/>
          <w:sz w:val="28"/>
          <w:szCs w:val="28"/>
        </w:rPr>
        <w:t>201</w:t>
      </w:r>
      <w:r w:rsidR="00621CFA">
        <w:rPr>
          <w:rStyle w:val="a6"/>
          <w:rFonts w:eastAsia="Calibri"/>
          <w:b w:val="0"/>
          <w:sz w:val="28"/>
          <w:szCs w:val="28"/>
        </w:rPr>
        <w:t>9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r w:rsidR="00693D43">
        <w:rPr>
          <w:rStyle w:val="a6"/>
          <w:rFonts w:eastAsia="Calibri"/>
          <w:b w:val="0"/>
          <w:sz w:val="28"/>
          <w:szCs w:val="28"/>
        </w:rPr>
        <w:t>14</w:t>
      </w:r>
      <w:bookmarkStart w:id="0" w:name="_GoBack"/>
      <w:bookmarkEnd w:id="0"/>
      <w:r>
        <w:rPr>
          <w:rStyle w:val="a6"/>
          <w:rFonts w:eastAsia="Calibri"/>
          <w:b w:val="0"/>
          <w:sz w:val="28"/>
          <w:szCs w:val="28"/>
        </w:rPr>
        <w:t xml:space="preserve"> 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Проводится мониторинг публикаций в СМИ путем их анализа с точки зрения наличия в них сведений о фактах коррупции гражданских служащих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, в </w:t>
      </w:r>
      <w:r w:rsidR="00FF5E32">
        <w:rPr>
          <w:rStyle w:val="a6"/>
          <w:rFonts w:eastAsia="Calibri"/>
          <w:sz w:val="28"/>
          <w:szCs w:val="28"/>
        </w:rPr>
        <w:t>3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201</w:t>
      </w:r>
      <w:r w:rsidR="009D229D">
        <w:rPr>
          <w:rStyle w:val="a6"/>
          <w:rFonts w:eastAsia="Calibri"/>
          <w:sz w:val="28"/>
          <w:szCs w:val="28"/>
        </w:rPr>
        <w:t>9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61B55"/>
    <w:rsid w:val="00174F39"/>
    <w:rsid w:val="001C4930"/>
    <w:rsid w:val="0045163F"/>
    <w:rsid w:val="004B67C2"/>
    <w:rsid w:val="005D028F"/>
    <w:rsid w:val="005F1F49"/>
    <w:rsid w:val="00621CFA"/>
    <w:rsid w:val="00693D43"/>
    <w:rsid w:val="0074465D"/>
    <w:rsid w:val="00761849"/>
    <w:rsid w:val="008676DD"/>
    <w:rsid w:val="00883568"/>
    <w:rsid w:val="00916D31"/>
    <w:rsid w:val="0094374D"/>
    <w:rsid w:val="009D229D"/>
    <w:rsid w:val="00A36AD7"/>
    <w:rsid w:val="00AB2E0E"/>
    <w:rsid w:val="00B80668"/>
    <w:rsid w:val="00C1190D"/>
    <w:rsid w:val="00DC5252"/>
    <w:rsid w:val="00E04445"/>
    <w:rsid w:val="00E40C1D"/>
    <w:rsid w:val="00EF72C3"/>
    <w:rsid w:val="00F13D8B"/>
    <w:rsid w:val="00F728B9"/>
    <w:rsid w:val="00F93033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3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5AD9-BCF6-4B83-A5B8-2DEBAF3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5</cp:revision>
  <cp:lastPrinted>2019-12-26T14:00:00Z</cp:lastPrinted>
  <dcterms:created xsi:type="dcterms:W3CDTF">2019-12-25T14:30:00Z</dcterms:created>
  <dcterms:modified xsi:type="dcterms:W3CDTF">2019-12-26T14:00:00Z</dcterms:modified>
</cp:coreProperties>
</file>